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59" w:rsidRDefault="00F566FB">
      <w:pPr>
        <w:pStyle w:val="Corpotesto"/>
        <w:ind w:left="4747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483771" cy="331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71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59" w:rsidRDefault="00F566FB">
      <w:pPr>
        <w:pStyle w:val="Corpotesto"/>
        <w:spacing w:line="270" w:lineRule="exact"/>
        <w:ind w:right="49"/>
        <w:jc w:val="center"/>
      </w:pPr>
      <w:r>
        <w:t xml:space="preserve">Liceo “Santi </w:t>
      </w:r>
      <w:proofErr w:type="spellStart"/>
      <w:r>
        <w:t>Savarino</w:t>
      </w:r>
      <w:proofErr w:type="spellEnd"/>
      <w:r>
        <w:t>”</w:t>
      </w:r>
    </w:p>
    <w:p w:rsidR="00956F59" w:rsidRDefault="00F566FB" w:rsidP="002520AF">
      <w:pPr>
        <w:pStyle w:val="Corpotesto"/>
        <w:spacing w:before="58" w:line="552" w:lineRule="exact"/>
        <w:ind w:right="943"/>
        <w:jc w:val="center"/>
      </w:pPr>
      <w:bookmarkStart w:id="0" w:name="_GoBack"/>
      <w:bookmarkEnd w:id="0"/>
      <w:r>
        <w:t>PROGRAMMAZIONE DIDATTICA ANNUALE DEL CONSIGLIO DI CLASSE</w:t>
      </w:r>
    </w:p>
    <w:p w:rsidR="00956F59" w:rsidRDefault="00F566FB">
      <w:pPr>
        <w:spacing w:line="213" w:lineRule="exact"/>
        <w:ind w:right="51"/>
        <w:jc w:val="center"/>
        <w:rPr>
          <w:sz w:val="24"/>
        </w:rPr>
      </w:pPr>
      <w:r>
        <w:rPr>
          <w:sz w:val="24"/>
        </w:rPr>
        <w:t>(Schema operativo)</w:t>
      </w:r>
    </w:p>
    <w:p w:rsidR="00956F59" w:rsidRDefault="00956F59">
      <w:pPr>
        <w:pStyle w:val="Corpotesto"/>
        <w:spacing w:before="5"/>
        <w:rPr>
          <w:b w:val="0"/>
        </w:rPr>
      </w:pPr>
    </w:p>
    <w:p w:rsidR="00956F59" w:rsidRDefault="00F566FB">
      <w:pPr>
        <w:pStyle w:val="Corpotesto"/>
        <w:ind w:right="50"/>
        <w:jc w:val="center"/>
      </w:pPr>
      <w:r>
        <w:t>ANNO SCOLASTICO</w:t>
      </w:r>
    </w:p>
    <w:p w:rsidR="00956F59" w:rsidRDefault="00956F59">
      <w:pPr>
        <w:pStyle w:val="Corpotesto"/>
        <w:spacing w:before="7"/>
        <w:rPr>
          <w:sz w:val="23"/>
        </w:rPr>
      </w:pPr>
    </w:p>
    <w:p w:rsidR="00956F59" w:rsidRDefault="00F566FB">
      <w:pPr>
        <w:tabs>
          <w:tab w:val="left" w:pos="4988"/>
        </w:tabs>
        <w:ind w:right="61"/>
        <w:jc w:val="center"/>
        <w:rPr>
          <w:sz w:val="24"/>
        </w:rPr>
      </w:pPr>
      <w:r>
        <w:rPr>
          <w:b/>
          <w:sz w:val="24"/>
        </w:rPr>
        <w:t xml:space="preserve">CLASSE </w:t>
      </w:r>
      <w:r>
        <w:rPr>
          <w:sz w:val="24"/>
        </w:rPr>
        <w:t>……….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SEZ. </w:t>
      </w:r>
      <w:r>
        <w:rPr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INDIRIZZO</w:t>
      </w:r>
      <w:r>
        <w:rPr>
          <w:sz w:val="24"/>
        </w:rPr>
        <w:t>…………………………..……………</w:t>
      </w:r>
    </w:p>
    <w:p w:rsidR="00956F59" w:rsidRDefault="00956F59">
      <w:pPr>
        <w:pStyle w:val="Corpotesto"/>
        <w:spacing w:before="7"/>
        <w:rPr>
          <w:b w:val="0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3"/>
        </w:tabs>
        <w:spacing w:line="237" w:lineRule="auto"/>
        <w:ind w:right="2006" w:firstLine="0"/>
        <w:rPr>
          <w:b/>
          <w:sz w:val="24"/>
        </w:rPr>
      </w:pPr>
      <w:r>
        <w:rPr>
          <w:b/>
          <w:sz w:val="24"/>
        </w:rPr>
        <w:t>SITUAZIONE DI PARTENZA TENENDO CONTO DELLE ATTIVITA’ DI ACCOGLIENZA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RIALLINEAMENTO</w:t>
      </w:r>
    </w:p>
    <w:p w:rsidR="00956F59" w:rsidRDefault="00F566FB">
      <w:pPr>
        <w:spacing w:line="272" w:lineRule="exact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956F59" w:rsidRPr="009850F1" w:rsidRDefault="00956F59">
      <w:pPr>
        <w:pStyle w:val="Corpotesto"/>
        <w:spacing w:before="6"/>
        <w:rPr>
          <w:b w:val="0"/>
          <w:sz w:val="20"/>
          <w:szCs w:val="20"/>
        </w:rPr>
      </w:pPr>
    </w:p>
    <w:p w:rsidR="009850F1" w:rsidRDefault="009850F1">
      <w:pPr>
        <w:pStyle w:val="Paragrafoelenco"/>
        <w:numPr>
          <w:ilvl w:val="0"/>
          <w:numId w:val="2"/>
        </w:numPr>
        <w:tabs>
          <w:tab w:val="left" w:pos="373"/>
        </w:tabs>
        <w:spacing w:line="302" w:lineRule="auto"/>
        <w:ind w:right="253" w:firstLine="0"/>
        <w:rPr>
          <w:b/>
          <w:sz w:val="24"/>
        </w:rPr>
      </w:pPr>
      <w:r>
        <w:rPr>
          <w:b/>
          <w:sz w:val="24"/>
        </w:rPr>
        <w:t xml:space="preserve">PIA </w:t>
      </w: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3"/>
        </w:tabs>
        <w:spacing w:line="302" w:lineRule="auto"/>
        <w:ind w:right="253" w:firstLine="0"/>
        <w:rPr>
          <w:b/>
          <w:sz w:val="24"/>
        </w:rPr>
      </w:pPr>
      <w:r>
        <w:rPr>
          <w:b/>
          <w:sz w:val="24"/>
        </w:rPr>
        <w:t>PECUP (per aree comuni all’istruzione liceale: metodologica, logico-argomentativa, linguistica e comunicativa, storico-umanistica, scientifica, matematica e tecnologica) inerente ai differenti indirizzi e in relazione alle competenze chiave UE del 2018 .</w:t>
      </w:r>
    </w:p>
    <w:p w:rsidR="00956F59" w:rsidRDefault="00956F59">
      <w:pPr>
        <w:pStyle w:val="Corpotesto"/>
        <w:spacing w:before="10"/>
        <w:rPr>
          <w:sz w:val="23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433"/>
        </w:tabs>
        <w:ind w:left="432" w:hanging="321"/>
        <w:rPr>
          <w:b/>
          <w:sz w:val="24"/>
        </w:rPr>
      </w:pPr>
      <w:r>
        <w:rPr>
          <w:b/>
          <w:sz w:val="24"/>
        </w:rPr>
        <w:t>PIANO DDI tenendo conto delle attività sincrone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asincrone.</w:t>
      </w:r>
    </w:p>
    <w:p w:rsidR="00956F59" w:rsidRDefault="00956F59">
      <w:pPr>
        <w:pStyle w:val="Corpotesto"/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434"/>
        </w:tabs>
        <w:ind w:left="413" w:right="301" w:hanging="301"/>
        <w:rPr>
          <w:b/>
          <w:sz w:val="24"/>
        </w:rPr>
      </w:pPr>
      <w:r>
        <w:rPr>
          <w:b/>
          <w:sz w:val="24"/>
        </w:rPr>
        <w:t>Programmazione personalizzata per soggetti BES, DSA, Disabili, Stranieri, alunni in mobilità per attività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Intercultura.</w:t>
      </w:r>
    </w:p>
    <w:p w:rsidR="00956F59" w:rsidRDefault="00956F59">
      <w:pPr>
        <w:pStyle w:val="Corpotesto"/>
        <w:spacing w:before="7"/>
        <w:rPr>
          <w:sz w:val="23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87"/>
        </w:tabs>
        <w:spacing w:line="244" w:lineRule="auto"/>
        <w:ind w:right="164" w:firstLine="0"/>
        <w:rPr>
          <w:b/>
          <w:sz w:val="24"/>
        </w:rPr>
      </w:pPr>
      <w:r>
        <w:rPr>
          <w:b/>
          <w:sz w:val="24"/>
        </w:rPr>
        <w:t xml:space="preserve">STANDARD MINIMI per </w:t>
      </w:r>
      <w:r>
        <w:rPr>
          <w:sz w:val="24"/>
        </w:rPr>
        <w:t xml:space="preserve">ogni disciplina: </w:t>
      </w:r>
      <w:r>
        <w:rPr>
          <w:b/>
          <w:sz w:val="24"/>
          <w:u w:val="thick"/>
        </w:rPr>
        <w:t>livello minimo di conoscenze, abi</w:t>
      </w:r>
      <w:r>
        <w:rPr>
          <w:b/>
          <w:sz w:val="24"/>
          <w:u w:val="thick"/>
        </w:rPr>
        <w:t xml:space="preserve">lità </w:t>
      </w:r>
      <w:r>
        <w:rPr>
          <w:sz w:val="24"/>
          <w:u w:val="thick"/>
        </w:rPr>
        <w:t xml:space="preserve">e </w:t>
      </w:r>
      <w:r>
        <w:rPr>
          <w:b/>
          <w:sz w:val="24"/>
          <w:u w:val="thick"/>
        </w:rPr>
        <w:t>competenze- valutato con 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sufficienza</w:t>
      </w:r>
    </w:p>
    <w:p w:rsidR="00956F59" w:rsidRDefault="00F566FB">
      <w:pPr>
        <w:tabs>
          <w:tab w:val="left" w:pos="6486"/>
        </w:tabs>
        <w:spacing w:line="265" w:lineRule="exact"/>
        <w:ind w:left="1529"/>
        <w:rPr>
          <w:sz w:val="24"/>
        </w:rPr>
      </w:pPr>
      <w:r>
        <w:rPr>
          <w:sz w:val="24"/>
        </w:rPr>
        <w:t>Discipline</w:t>
      </w:r>
      <w:r>
        <w:rPr>
          <w:sz w:val="24"/>
        </w:rPr>
        <w:tab/>
        <w:t>Conoscenze/abilità/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</w:p>
    <w:p w:rsidR="00956F59" w:rsidRDefault="00F566FB">
      <w:pPr>
        <w:tabs>
          <w:tab w:val="left" w:pos="7552"/>
        </w:tabs>
        <w:ind w:left="112"/>
        <w:rPr>
          <w:sz w:val="24"/>
        </w:rPr>
      </w:pPr>
      <w:r>
        <w:rPr>
          <w:sz w:val="24"/>
        </w:rPr>
        <w:t>………………………………………………</w:t>
      </w:r>
      <w:r>
        <w:rPr>
          <w:sz w:val="24"/>
        </w:rPr>
        <w:tab/>
        <w:t>(standard</w:t>
      </w:r>
      <w:r>
        <w:rPr>
          <w:spacing w:val="-1"/>
          <w:sz w:val="24"/>
        </w:rPr>
        <w:t xml:space="preserve"> </w:t>
      </w:r>
      <w:r>
        <w:rPr>
          <w:sz w:val="24"/>
        </w:rPr>
        <w:t>minimo)</w:t>
      </w:r>
    </w:p>
    <w:p w:rsidR="00956F59" w:rsidRDefault="00F566FB">
      <w:pPr>
        <w:ind w:left="112"/>
        <w:rPr>
          <w:sz w:val="24"/>
        </w:rPr>
      </w:pPr>
      <w:r>
        <w:rPr>
          <w:sz w:val="24"/>
        </w:rPr>
        <w:t>………………………………………………</w:t>
      </w:r>
    </w:p>
    <w:p w:rsidR="00956F59" w:rsidRDefault="00956F59">
      <w:pPr>
        <w:pStyle w:val="Corpotesto"/>
        <w:rPr>
          <w:b w:val="0"/>
          <w:sz w:val="26"/>
        </w:rPr>
      </w:pPr>
    </w:p>
    <w:p w:rsidR="00956F59" w:rsidRDefault="00956F59">
      <w:pPr>
        <w:pStyle w:val="Corpotesto"/>
        <w:spacing w:before="5"/>
        <w:rPr>
          <w:b w:val="0"/>
          <w:sz w:val="22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4"/>
        </w:tabs>
        <w:ind w:left="373" w:hanging="262"/>
        <w:rPr>
          <w:b/>
          <w:sz w:val="24"/>
        </w:rPr>
      </w:pPr>
      <w:r>
        <w:rPr>
          <w:b/>
          <w:sz w:val="24"/>
        </w:rPr>
        <w:t>NUCLEI CONCETTUALI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PLURIDISCIPLINARI</w:t>
      </w:r>
    </w:p>
    <w:p w:rsidR="00956F59" w:rsidRDefault="00956F59">
      <w:pPr>
        <w:pStyle w:val="Corpotesto"/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3"/>
        </w:tabs>
        <w:ind w:right="894" w:firstLine="0"/>
        <w:rPr>
          <w:b/>
          <w:sz w:val="24"/>
        </w:rPr>
      </w:pPr>
      <w:r>
        <w:rPr>
          <w:b/>
          <w:sz w:val="24"/>
        </w:rPr>
        <w:t>PROGRAMMAZIONE EDUCAZIONE CIVICA: obiettivi, contenuti, tempi e discipline coinvolte</w:t>
      </w:r>
    </w:p>
    <w:p w:rsidR="00956F59" w:rsidRDefault="00956F59">
      <w:pPr>
        <w:pStyle w:val="Corpotesto"/>
        <w:spacing w:before="7"/>
        <w:rPr>
          <w:sz w:val="23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3"/>
          <w:tab w:val="left" w:pos="8960"/>
        </w:tabs>
        <w:ind w:left="372" w:hanging="261"/>
        <w:rPr>
          <w:sz w:val="24"/>
        </w:rPr>
      </w:pPr>
      <w:r>
        <w:rPr>
          <w:b/>
          <w:sz w:val="24"/>
        </w:rPr>
        <w:t xml:space="preserve">Percorso </w:t>
      </w:r>
      <w:r>
        <w:rPr>
          <w:sz w:val="24"/>
        </w:rPr>
        <w:t>di studio per gli alunni che non si avvalgono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dell’IRC.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6F59" w:rsidRDefault="00956F59">
      <w:pPr>
        <w:pStyle w:val="Corpotesto"/>
        <w:spacing w:before="7"/>
        <w:rPr>
          <w:b w:val="0"/>
          <w:sz w:val="16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373"/>
        </w:tabs>
        <w:spacing w:before="90"/>
        <w:ind w:left="372" w:hanging="261"/>
        <w:rPr>
          <w:b/>
          <w:sz w:val="24"/>
        </w:rPr>
      </w:pPr>
      <w:r>
        <w:rPr>
          <w:b/>
          <w:sz w:val="24"/>
        </w:rPr>
        <w:t>PROGETTI P.C.T.O (LIMITATAMENTE ALLE CLASSI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TRIENNIO).</w:t>
      </w:r>
    </w:p>
    <w:p w:rsidR="00956F59" w:rsidRDefault="002520AF">
      <w:pPr>
        <w:pStyle w:val="Corpotesto"/>
        <w:spacing w:before="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56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5pt" to="49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zu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956F59" w:rsidRDefault="00956F59">
      <w:pPr>
        <w:pStyle w:val="Corpotesto"/>
        <w:spacing w:before="2"/>
        <w:rPr>
          <w:sz w:val="13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553"/>
          <w:tab w:val="left" w:pos="6610"/>
          <w:tab w:val="left" w:pos="9068"/>
        </w:tabs>
        <w:spacing w:before="90"/>
        <w:ind w:left="552" w:hanging="441"/>
        <w:rPr>
          <w:sz w:val="24"/>
        </w:rPr>
      </w:pPr>
      <w:r>
        <w:rPr>
          <w:b/>
          <w:sz w:val="24"/>
        </w:rPr>
        <w:t xml:space="preserve">DNL con metodologia CLIL </w:t>
      </w:r>
      <w:r>
        <w:rPr>
          <w:sz w:val="24"/>
        </w:rPr>
        <w:t>(per le sole c</w:t>
      </w:r>
      <w:r>
        <w:rPr>
          <w:sz w:val="24"/>
        </w:rPr>
        <w:t>lassi</w:t>
      </w:r>
      <w:r>
        <w:rPr>
          <w:spacing w:val="-9"/>
          <w:sz w:val="24"/>
        </w:rPr>
        <w:t xml:space="preserve"> </w:t>
      </w:r>
      <w:r>
        <w:rPr>
          <w:sz w:val="24"/>
        </w:rPr>
        <w:t>interessate).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6F59" w:rsidRDefault="00956F59">
      <w:pPr>
        <w:pStyle w:val="Corpotesto"/>
        <w:spacing w:before="7"/>
        <w:rPr>
          <w:b w:val="0"/>
          <w:sz w:val="16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553"/>
        </w:tabs>
        <w:spacing w:before="90" w:line="274" w:lineRule="exact"/>
        <w:ind w:left="552" w:hanging="441"/>
        <w:rPr>
          <w:b/>
          <w:sz w:val="24"/>
        </w:rPr>
      </w:pPr>
      <w:r>
        <w:rPr>
          <w:b/>
          <w:sz w:val="24"/>
        </w:rPr>
        <w:t>VERIFICHE</w:t>
      </w:r>
    </w:p>
    <w:p w:rsidR="00956F59" w:rsidRDefault="00F566F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4" w:lineRule="exact"/>
        <w:ind w:hanging="722"/>
        <w:rPr>
          <w:sz w:val="24"/>
        </w:rPr>
      </w:pPr>
      <w:r>
        <w:rPr>
          <w:b/>
          <w:sz w:val="24"/>
        </w:rPr>
        <w:t xml:space="preserve">INDIVIDUALI </w:t>
      </w:r>
      <w:r>
        <w:rPr>
          <w:sz w:val="24"/>
        </w:rPr>
        <w:t>(interrogazioni - prove strutturate e/o semi</w:t>
      </w:r>
      <w:r>
        <w:rPr>
          <w:spacing w:val="-2"/>
          <w:sz w:val="24"/>
        </w:rPr>
        <w:t xml:space="preserve"> </w:t>
      </w:r>
      <w:r>
        <w:rPr>
          <w:sz w:val="24"/>
        </w:rPr>
        <w:t>strutturate)</w:t>
      </w:r>
    </w:p>
    <w:p w:rsidR="00956F59" w:rsidRDefault="00F566FB">
      <w:pPr>
        <w:ind w:left="893"/>
        <w:rPr>
          <w:sz w:val="24"/>
        </w:rPr>
      </w:pPr>
      <w:r>
        <w:rPr>
          <w:sz w:val="24"/>
        </w:rPr>
        <w:t>n° ……… a quadrimestre per materia (come da indicazioni dipartimentali).</w:t>
      </w:r>
    </w:p>
    <w:p w:rsidR="00956F59" w:rsidRDefault="00F566F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760"/>
        <w:rPr>
          <w:sz w:val="24"/>
        </w:rPr>
      </w:pPr>
      <w:r>
        <w:rPr>
          <w:b/>
          <w:sz w:val="24"/>
        </w:rPr>
        <w:t xml:space="preserve">DI CLASSE </w:t>
      </w:r>
      <w:r>
        <w:rPr>
          <w:sz w:val="24"/>
        </w:rPr>
        <w:t>(prove scritte - secondo i criteri previsti dal nuovo Esame di Stato) n° ……. a quadrimestre per materia (come da indicazioni</w:t>
      </w:r>
      <w:r>
        <w:rPr>
          <w:spacing w:val="-7"/>
          <w:sz w:val="24"/>
        </w:rPr>
        <w:t xml:space="preserve"> </w:t>
      </w:r>
      <w:r>
        <w:rPr>
          <w:sz w:val="24"/>
        </w:rPr>
        <w:t>dipartimentali).</w:t>
      </w:r>
    </w:p>
    <w:p w:rsidR="00956F59" w:rsidRDefault="00F566F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224"/>
        <w:rPr>
          <w:sz w:val="24"/>
        </w:rPr>
      </w:pPr>
      <w:r>
        <w:rPr>
          <w:sz w:val="24"/>
        </w:rPr>
        <w:t>Tempi di correzione e classificazione delle prove scritte/grafiche e modalità di notificazione alla Classe</w:t>
      </w:r>
    </w:p>
    <w:p w:rsidR="00956F59" w:rsidRDefault="00956F59">
      <w:pPr>
        <w:rPr>
          <w:sz w:val="24"/>
        </w:rPr>
        <w:sectPr w:rsidR="00956F59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494"/>
        </w:tabs>
        <w:spacing w:before="77" w:line="244" w:lineRule="auto"/>
        <w:ind w:right="185" w:firstLine="0"/>
        <w:rPr>
          <w:b/>
          <w:sz w:val="24"/>
        </w:rPr>
      </w:pPr>
      <w:r>
        <w:rPr>
          <w:b/>
          <w:sz w:val="24"/>
        </w:rPr>
        <w:lastRenderedPageBreak/>
        <w:t>COORDINAMENTO ORGANIZZATIVO (</w:t>
      </w:r>
      <w:r>
        <w:rPr>
          <w:sz w:val="24"/>
        </w:rPr>
        <w:t xml:space="preserve">Definire i carichi di lavoro e </w:t>
      </w:r>
      <w:r>
        <w:rPr>
          <w:b/>
          <w:sz w:val="24"/>
          <w:u w:val="thick"/>
        </w:rPr>
        <w:t>stabilire un calendario di massima delle prove scritte da comunicare all’albo della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classe</w:t>
      </w:r>
      <w:r>
        <w:rPr>
          <w:b/>
          <w:sz w:val="24"/>
        </w:rPr>
        <w:t>)</w:t>
      </w:r>
    </w:p>
    <w:p w:rsidR="00956F59" w:rsidRDefault="00956F59">
      <w:pPr>
        <w:pStyle w:val="Corpotesto"/>
        <w:spacing w:before="3"/>
        <w:rPr>
          <w:sz w:val="15"/>
        </w:rPr>
      </w:pPr>
    </w:p>
    <w:p w:rsidR="00956F59" w:rsidRDefault="00F566FB">
      <w:pPr>
        <w:spacing w:before="90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956F59" w:rsidRDefault="00956F59">
      <w:pPr>
        <w:pStyle w:val="Corpotesto"/>
        <w:rPr>
          <w:b w:val="0"/>
        </w:rPr>
      </w:pPr>
    </w:p>
    <w:p w:rsidR="00956F59" w:rsidRDefault="00F566FB">
      <w:pPr>
        <w:ind w:left="112"/>
        <w:rPr>
          <w:sz w:val="24"/>
        </w:rPr>
      </w:pPr>
      <w:r>
        <w:rPr>
          <w:sz w:val="24"/>
        </w:rPr>
        <w:t>……………………………………….……..…………………………………………………………….</w:t>
      </w:r>
    </w:p>
    <w:p w:rsidR="00956F59" w:rsidRDefault="00956F59">
      <w:pPr>
        <w:pStyle w:val="Corpotesto"/>
        <w:rPr>
          <w:b w:val="0"/>
        </w:rPr>
      </w:pPr>
    </w:p>
    <w:p w:rsidR="00956F59" w:rsidRDefault="00F566FB">
      <w:pPr>
        <w:pStyle w:val="Paragrafoelenco"/>
        <w:numPr>
          <w:ilvl w:val="0"/>
          <w:numId w:val="2"/>
        </w:numPr>
        <w:tabs>
          <w:tab w:val="left" w:pos="494"/>
        </w:tabs>
        <w:ind w:left="493" w:hanging="382"/>
        <w:rPr>
          <w:sz w:val="24"/>
        </w:rPr>
      </w:pPr>
      <w:r>
        <w:rPr>
          <w:b/>
          <w:sz w:val="24"/>
        </w:rPr>
        <w:t>ATTIVITA’ DI RECUPERO E APPROFONDIMENTO</w:t>
      </w:r>
      <w:r>
        <w:rPr>
          <w:sz w:val="24"/>
        </w:rPr>
        <w:t>: modalità e tempi</w:t>
      </w:r>
      <w:r>
        <w:rPr>
          <w:spacing w:val="-13"/>
          <w:sz w:val="24"/>
        </w:rPr>
        <w:t xml:space="preserve"> </w:t>
      </w:r>
      <w:r>
        <w:rPr>
          <w:sz w:val="24"/>
        </w:rPr>
        <w:t>d’intervento</w:t>
      </w:r>
    </w:p>
    <w:p w:rsidR="00956F59" w:rsidRDefault="00F566FB">
      <w:pPr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956F59" w:rsidRDefault="00956F59">
      <w:pPr>
        <w:pStyle w:val="Corpotesto"/>
        <w:spacing w:before="5"/>
        <w:rPr>
          <w:b w:val="0"/>
        </w:rPr>
      </w:pPr>
    </w:p>
    <w:p w:rsidR="00956F59" w:rsidRDefault="00F566FB">
      <w:pPr>
        <w:pStyle w:val="Corpotesto"/>
        <w:spacing w:line="274" w:lineRule="exact"/>
        <w:ind w:left="112"/>
      </w:pPr>
      <w:r>
        <w:t>12) ATTIVITA’ EXTRACURRICOLARI</w:t>
      </w:r>
    </w:p>
    <w:p w:rsidR="00956F59" w:rsidRDefault="00F566FB">
      <w:pPr>
        <w:spacing w:line="274" w:lineRule="exact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956F59" w:rsidRDefault="00F566FB">
      <w:pPr>
        <w:spacing w:before="1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956F59" w:rsidRDefault="00F566FB">
      <w:pPr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956F59" w:rsidRDefault="00956F59">
      <w:pPr>
        <w:pStyle w:val="Corpotesto"/>
        <w:rPr>
          <w:b w:val="0"/>
          <w:sz w:val="26"/>
        </w:rPr>
      </w:pPr>
    </w:p>
    <w:p w:rsidR="00956F59" w:rsidRDefault="00956F59">
      <w:pPr>
        <w:pStyle w:val="Corpotesto"/>
        <w:spacing w:before="4"/>
        <w:rPr>
          <w:b w:val="0"/>
          <w:sz w:val="22"/>
        </w:rPr>
      </w:pPr>
    </w:p>
    <w:p w:rsidR="00956F59" w:rsidRDefault="00F566FB">
      <w:pPr>
        <w:pStyle w:val="Corpotesto"/>
        <w:spacing w:before="1"/>
        <w:ind w:right="111"/>
        <w:jc w:val="right"/>
      </w:pPr>
      <w:r>
        <w:t>Il</w:t>
      </w:r>
      <w:r>
        <w:rPr>
          <w:spacing w:val="-4"/>
        </w:rPr>
        <w:t xml:space="preserve"> </w:t>
      </w:r>
      <w:r>
        <w:t>coordinatore</w:t>
      </w:r>
    </w:p>
    <w:sectPr w:rsidR="00956F59">
      <w:pgSz w:w="11910" w:h="16840"/>
      <w:pgMar w:top="11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12E4"/>
    <w:multiLevelType w:val="hybridMultilevel"/>
    <w:tmpl w:val="BAE0C53C"/>
    <w:lvl w:ilvl="0" w:tplc="257C5BBA">
      <w:start w:val="1"/>
      <w:numFmt w:val="lowerLetter"/>
      <w:lvlText w:val="%1)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7E9A827C">
      <w:numFmt w:val="bullet"/>
      <w:lvlText w:val="•"/>
      <w:lvlJc w:val="left"/>
      <w:pPr>
        <w:ind w:left="1786" w:hanging="721"/>
      </w:pPr>
      <w:rPr>
        <w:rFonts w:hint="default"/>
        <w:lang w:val="it-IT" w:eastAsia="it-IT" w:bidi="it-IT"/>
      </w:rPr>
    </w:lvl>
    <w:lvl w:ilvl="2" w:tplc="33AC9B82">
      <w:numFmt w:val="bullet"/>
      <w:lvlText w:val="•"/>
      <w:lvlJc w:val="left"/>
      <w:pPr>
        <w:ind w:left="2733" w:hanging="721"/>
      </w:pPr>
      <w:rPr>
        <w:rFonts w:hint="default"/>
        <w:lang w:val="it-IT" w:eastAsia="it-IT" w:bidi="it-IT"/>
      </w:rPr>
    </w:lvl>
    <w:lvl w:ilvl="3" w:tplc="4EC66FB0">
      <w:numFmt w:val="bullet"/>
      <w:lvlText w:val="•"/>
      <w:lvlJc w:val="left"/>
      <w:pPr>
        <w:ind w:left="3679" w:hanging="721"/>
      </w:pPr>
      <w:rPr>
        <w:rFonts w:hint="default"/>
        <w:lang w:val="it-IT" w:eastAsia="it-IT" w:bidi="it-IT"/>
      </w:rPr>
    </w:lvl>
    <w:lvl w:ilvl="4" w:tplc="1A487CF4">
      <w:numFmt w:val="bullet"/>
      <w:lvlText w:val="•"/>
      <w:lvlJc w:val="left"/>
      <w:pPr>
        <w:ind w:left="4626" w:hanging="721"/>
      </w:pPr>
      <w:rPr>
        <w:rFonts w:hint="default"/>
        <w:lang w:val="it-IT" w:eastAsia="it-IT" w:bidi="it-IT"/>
      </w:rPr>
    </w:lvl>
    <w:lvl w:ilvl="5" w:tplc="2CC87D34">
      <w:numFmt w:val="bullet"/>
      <w:lvlText w:val="•"/>
      <w:lvlJc w:val="left"/>
      <w:pPr>
        <w:ind w:left="5573" w:hanging="721"/>
      </w:pPr>
      <w:rPr>
        <w:rFonts w:hint="default"/>
        <w:lang w:val="it-IT" w:eastAsia="it-IT" w:bidi="it-IT"/>
      </w:rPr>
    </w:lvl>
    <w:lvl w:ilvl="6" w:tplc="C324D632">
      <w:numFmt w:val="bullet"/>
      <w:lvlText w:val="•"/>
      <w:lvlJc w:val="left"/>
      <w:pPr>
        <w:ind w:left="6519" w:hanging="721"/>
      </w:pPr>
      <w:rPr>
        <w:rFonts w:hint="default"/>
        <w:lang w:val="it-IT" w:eastAsia="it-IT" w:bidi="it-IT"/>
      </w:rPr>
    </w:lvl>
    <w:lvl w:ilvl="7" w:tplc="D47C227C">
      <w:numFmt w:val="bullet"/>
      <w:lvlText w:val="•"/>
      <w:lvlJc w:val="left"/>
      <w:pPr>
        <w:ind w:left="7466" w:hanging="721"/>
      </w:pPr>
      <w:rPr>
        <w:rFonts w:hint="default"/>
        <w:lang w:val="it-IT" w:eastAsia="it-IT" w:bidi="it-IT"/>
      </w:rPr>
    </w:lvl>
    <w:lvl w:ilvl="8" w:tplc="4D729252">
      <w:numFmt w:val="bullet"/>
      <w:lvlText w:val="•"/>
      <w:lvlJc w:val="left"/>
      <w:pPr>
        <w:ind w:left="8413" w:hanging="721"/>
      </w:pPr>
      <w:rPr>
        <w:rFonts w:hint="default"/>
        <w:lang w:val="it-IT" w:eastAsia="it-IT" w:bidi="it-IT"/>
      </w:rPr>
    </w:lvl>
  </w:abstractNum>
  <w:abstractNum w:abstractNumId="1">
    <w:nsid w:val="76F31A04"/>
    <w:multiLevelType w:val="hybridMultilevel"/>
    <w:tmpl w:val="7812B71A"/>
    <w:lvl w:ilvl="0" w:tplc="F2B6EC8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1" w:tplc="9B6E3E68">
      <w:numFmt w:val="bullet"/>
      <w:lvlText w:val="•"/>
      <w:lvlJc w:val="left"/>
      <w:pPr>
        <w:ind w:left="1138" w:hanging="260"/>
      </w:pPr>
      <w:rPr>
        <w:rFonts w:hint="default"/>
        <w:lang w:val="it-IT" w:eastAsia="it-IT" w:bidi="it-IT"/>
      </w:rPr>
    </w:lvl>
    <w:lvl w:ilvl="2" w:tplc="6956906C">
      <w:numFmt w:val="bullet"/>
      <w:lvlText w:val="•"/>
      <w:lvlJc w:val="left"/>
      <w:pPr>
        <w:ind w:left="2157" w:hanging="260"/>
      </w:pPr>
      <w:rPr>
        <w:rFonts w:hint="default"/>
        <w:lang w:val="it-IT" w:eastAsia="it-IT" w:bidi="it-IT"/>
      </w:rPr>
    </w:lvl>
    <w:lvl w:ilvl="3" w:tplc="24D6AC38">
      <w:numFmt w:val="bullet"/>
      <w:lvlText w:val="•"/>
      <w:lvlJc w:val="left"/>
      <w:pPr>
        <w:ind w:left="3175" w:hanging="260"/>
      </w:pPr>
      <w:rPr>
        <w:rFonts w:hint="default"/>
        <w:lang w:val="it-IT" w:eastAsia="it-IT" w:bidi="it-IT"/>
      </w:rPr>
    </w:lvl>
    <w:lvl w:ilvl="4" w:tplc="78389BD0">
      <w:numFmt w:val="bullet"/>
      <w:lvlText w:val="•"/>
      <w:lvlJc w:val="left"/>
      <w:pPr>
        <w:ind w:left="4194" w:hanging="260"/>
      </w:pPr>
      <w:rPr>
        <w:rFonts w:hint="default"/>
        <w:lang w:val="it-IT" w:eastAsia="it-IT" w:bidi="it-IT"/>
      </w:rPr>
    </w:lvl>
    <w:lvl w:ilvl="5" w:tplc="00283A72">
      <w:numFmt w:val="bullet"/>
      <w:lvlText w:val="•"/>
      <w:lvlJc w:val="left"/>
      <w:pPr>
        <w:ind w:left="5213" w:hanging="260"/>
      </w:pPr>
      <w:rPr>
        <w:rFonts w:hint="default"/>
        <w:lang w:val="it-IT" w:eastAsia="it-IT" w:bidi="it-IT"/>
      </w:rPr>
    </w:lvl>
    <w:lvl w:ilvl="6" w:tplc="9F146B3E">
      <w:numFmt w:val="bullet"/>
      <w:lvlText w:val="•"/>
      <w:lvlJc w:val="left"/>
      <w:pPr>
        <w:ind w:left="6231" w:hanging="260"/>
      </w:pPr>
      <w:rPr>
        <w:rFonts w:hint="default"/>
        <w:lang w:val="it-IT" w:eastAsia="it-IT" w:bidi="it-IT"/>
      </w:rPr>
    </w:lvl>
    <w:lvl w:ilvl="7" w:tplc="91D05770">
      <w:numFmt w:val="bullet"/>
      <w:lvlText w:val="•"/>
      <w:lvlJc w:val="left"/>
      <w:pPr>
        <w:ind w:left="7250" w:hanging="260"/>
      </w:pPr>
      <w:rPr>
        <w:rFonts w:hint="default"/>
        <w:lang w:val="it-IT" w:eastAsia="it-IT" w:bidi="it-IT"/>
      </w:rPr>
    </w:lvl>
    <w:lvl w:ilvl="8" w:tplc="FE08457A">
      <w:numFmt w:val="bullet"/>
      <w:lvlText w:val="•"/>
      <w:lvlJc w:val="left"/>
      <w:pPr>
        <w:ind w:left="8269" w:hanging="2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59"/>
    <w:rsid w:val="002520AF"/>
    <w:rsid w:val="00956F59"/>
    <w:rsid w:val="009850F1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0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0F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0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0F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Cusumano</dc:creator>
  <cp:lastModifiedBy>Acer</cp:lastModifiedBy>
  <cp:revision>3</cp:revision>
  <cp:lastPrinted>2020-10-19T11:49:00Z</cp:lastPrinted>
  <dcterms:created xsi:type="dcterms:W3CDTF">2020-10-19T11:48:00Z</dcterms:created>
  <dcterms:modified xsi:type="dcterms:W3CDTF">2020-10-19T11:49:00Z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